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eastAsiaTheme="minorEastAsia" w:cstheme="minorBidi"/>
          <w:b w:val="0"/>
          <w:color w:val="auto"/>
          <w:sz w:val="20"/>
          <w:szCs w:val="21"/>
        </w:rPr>
        <w:id w:val="-2061236695"/>
        <w:docPartObj>
          <w:docPartGallery w:val="Cover Pages"/>
          <w:docPartUnique/>
        </w:docPartObj>
      </w:sdtPr>
      <w:sdtEndPr/>
      <w:sdtContent>
        <w:p w:rsidR="00055BC9" w:rsidRDefault="006C38FB" w:rsidP="00D73F5F">
          <w:pPr>
            <w:pStyle w:val="En-ttedetabledesmatires"/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53632" behindDoc="0" locked="0" layoutInCell="1" allowOverlap="1" wp14:anchorId="5E66B6A8" wp14:editId="257A2625">
                    <wp:simplePos x="0" y="0"/>
                    <wp:positionH relativeFrom="margin">
                      <wp:posOffset>4672330</wp:posOffset>
                    </wp:positionH>
                    <wp:positionV relativeFrom="topMargin">
                      <wp:align>bottom</wp:align>
                    </wp:positionV>
                    <wp:extent cx="1755775" cy="646430"/>
                    <wp:effectExtent l="0" t="0" r="0" b="1270"/>
                    <wp:wrapNone/>
                    <wp:docPr id="132" name="Rectangle 1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755775" cy="64643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313E59" w:rsidRDefault="00313E59" w:rsidP="00055BC9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 xml:space="preserve">DAF </w:t>
                                </w:r>
                                <w:r w:rsidR="006C38FB"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2025_000641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5E66B6A8" id="Rectangle 132" o:spid="_x0000_s1026" style="position:absolute;left:0;text-align:left;margin-left:367.9pt;margin-top:0;width:138.25pt;height:50.9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bottom;mso-position-vertical-relative:top-margin-area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:rsidR="00313E59" w:rsidRDefault="00313E59" w:rsidP="00055BC9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 xml:space="preserve">DAF </w:t>
                          </w:r>
                          <w:r w:rsidR="006C38FB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2025_000641</w:t>
                          </w: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  <w:r w:rsidR="00055BC9"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 wp14:anchorId="1F71A2E8" wp14:editId="658371C0">
                    <wp:simplePos x="0" y="0"/>
                    <wp:positionH relativeFrom="margin">
                      <wp:posOffset>-666882</wp:posOffset>
                    </wp:positionH>
                    <wp:positionV relativeFrom="page">
                      <wp:posOffset>983411</wp:posOffset>
                    </wp:positionV>
                    <wp:extent cx="7125167" cy="2060812"/>
                    <wp:effectExtent l="19050" t="19050" r="19050" b="15875"/>
                    <wp:wrapNone/>
                    <wp:docPr id="4" name="Text Box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25167" cy="2060812"/>
                            </a:xfrm>
                            <a:prstGeom prst="rect">
                              <a:avLst/>
                            </a:prstGeom>
                            <a:ln>
                              <a:headEnd/>
                              <a:tailEnd/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313E59" w:rsidRPr="00116596" w:rsidRDefault="00313E59" w:rsidP="00055BC9">
                                <w:pPr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116596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:rsidR="00313E59" w:rsidRDefault="00313E59" w:rsidP="00055BC9">
                                <w:pPr>
                                  <w:jc w:val="center"/>
                                </w:pPr>
                              </w:p>
                              <w:p w:rsidR="00313E59" w:rsidRPr="00055BC9" w:rsidRDefault="003474AD" w:rsidP="00055BC9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Cadre du Mémoire Technique</w:t>
                                </w:r>
                                <w:r w:rsidR="00313E5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 (</w:t>
                                </w: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M</w:t>
                                </w:r>
                                <w:r w:rsidR="00313E5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.T</w:t>
                                </w:r>
                                <w:r w:rsidR="00313E59" w:rsidRPr="00055BC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F71A2E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52.5pt;margin-top:77.45pt;width:561.05pt;height:162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" fillcolor="#54849a [3208]" strokecolor="white [3201]" strokeweight="2.25pt">
                    <v:stroke endcap="round"/>
                    <v:textbox>
                      <w:txbxContent>
                        <w:p w:rsidR="00313E59" w:rsidRPr="00116596" w:rsidRDefault="00313E59" w:rsidP="00055BC9">
                          <w:pPr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16596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:rsidR="00313E59" w:rsidRDefault="00313E59" w:rsidP="00055BC9">
                          <w:pPr>
                            <w:jc w:val="center"/>
                          </w:pPr>
                        </w:p>
                        <w:p w:rsidR="00313E59" w:rsidRPr="00055BC9" w:rsidRDefault="003474AD" w:rsidP="00055BC9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Cadre du Mémoire Technique</w:t>
                          </w:r>
                          <w:r w:rsidR="00313E5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 (</w:t>
                          </w: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M</w:t>
                          </w:r>
                          <w:r w:rsidR="00313E5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.T</w:t>
                          </w:r>
                          <w:r w:rsidR="00313E59" w:rsidRPr="00055BC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)</w:t>
                          </w: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  <w:p w:rsidR="00055BC9" w:rsidRDefault="00055BC9"/>
        <w:p w:rsidR="00055BC9" w:rsidRDefault="00055BC9"/>
        <w:p w:rsidR="00055BC9" w:rsidRDefault="00055BC9"/>
        <w:p w:rsidR="00055BC9" w:rsidRDefault="00055BC9"/>
        <w:p w:rsidR="00055BC9" w:rsidRDefault="00055BC9"/>
        <w:p w:rsidR="00055BC9" w:rsidRDefault="00055BC9"/>
        <w:p w:rsidR="00055BC9" w:rsidRDefault="00D61232" w:rsidP="00055BC9">
          <w:pPr>
            <w:jc w:val="right"/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2848" behindDoc="0" locked="0" layoutInCell="1" allowOverlap="1" wp14:anchorId="7EAFB9EC" wp14:editId="367C9782">
                    <wp:simplePos x="0" y="0"/>
                    <wp:positionH relativeFrom="column">
                      <wp:posOffset>-642620</wp:posOffset>
                    </wp:positionH>
                    <wp:positionV relativeFrom="paragraph">
                      <wp:posOffset>304799</wp:posOffset>
                    </wp:positionV>
                    <wp:extent cx="2570480" cy="2486025"/>
                    <wp:effectExtent l="0" t="0" r="20320" b="28575"/>
                    <wp:wrapNone/>
                    <wp:docPr id="33" name="Zone de texte 3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570480" cy="248602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3E59" w:rsidRPr="00C87F80" w:rsidRDefault="00313E59">
                                <w:pPr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Maitre de l’ouvrage</w:t>
                                </w:r>
                                <w:r w:rsidRPr="00C87F80">
                                  <w:rPr>
                                    <w:rFonts w:ascii="Calibri" w:hAnsi="Calibri" w:cs="Calibri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 </w:t>
                                </w: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:</w:t>
                                </w:r>
                              </w:p>
                              <w:p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Etat</w:t>
                                </w:r>
                              </w:p>
                              <w:p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***</w:t>
                                </w:r>
                              </w:p>
                              <w:p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Ministère des Armées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7EAFB9EC" id="Zone de texte 33" o:spid="_x0000_s1027" type="#_x0000_t202" style="position:absolute;left:0;text-align:left;margin-left:-50.6pt;margin-top:24pt;width:202.4pt;height:195.75pt;z-index:251662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" fillcolor="white [3201]" strokecolor="#b01513 [3204]" strokeweight="1.5pt">
                    <v:stroke endcap="round"/>
                    <v:textbox>
                      <w:txbxContent>
                        <w:p w:rsidR="00313E59" w:rsidRPr="00C87F80" w:rsidRDefault="00313E59">
                          <w:pPr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</w:pP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Maitre de l’ouvrage</w:t>
                          </w:r>
                          <w:r w:rsidRPr="00C87F80">
                            <w:rPr>
                              <w:rFonts w:ascii="Calibri" w:hAnsi="Calibri" w:cs="Calibri"/>
                              <w:b/>
                              <w:smallCaps/>
                              <w:sz w:val="28"/>
                              <w:szCs w:val="28"/>
                            </w:rPr>
                            <w:t> </w:t>
                          </w: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:</w:t>
                          </w:r>
                        </w:p>
                        <w:p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Etat</w:t>
                          </w:r>
                        </w:p>
                        <w:p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***</w:t>
                          </w:r>
                        </w:p>
                        <w:p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Ministère des Armées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8B4C0A"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3872" behindDoc="0" locked="0" layoutInCell="1" allowOverlap="1" wp14:anchorId="64CD2AF8" wp14:editId="2DF656A5">
                    <wp:simplePos x="0" y="0"/>
                    <wp:positionH relativeFrom="column">
                      <wp:posOffset>2033186</wp:posOffset>
                    </wp:positionH>
                    <wp:positionV relativeFrom="paragraph">
                      <wp:posOffset>296892</wp:posOffset>
                    </wp:positionV>
                    <wp:extent cx="4433726" cy="948906"/>
                    <wp:effectExtent l="0" t="0" r="24130" b="22860"/>
                    <wp:wrapNone/>
                    <wp:docPr id="34" name="Zone de texte 3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33726" cy="948906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C5DCD" w:rsidRDefault="00313E59" w:rsidP="005C5DCD">
                                <w:pPr>
                                  <w:rPr>
                                    <w:rFonts w:ascii="Marianne Light" w:hAnsi="Marianne Light"/>
                                  </w:rPr>
                                </w:pP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Conducteur d’opération :</w:t>
                                </w:r>
                              </w:p>
                              <w:p w:rsidR="00313E59" w:rsidRPr="005C5DCD" w:rsidRDefault="00313E59" w:rsidP="005C5DCD">
                                <w:pPr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005185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Service d’Infrastructure de la Défense </w:t>
                                </w:r>
                                <w:r w:rsidR="006C38FB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SUD EST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4CD2AF8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4" o:spid="_x0000_s1029" type="#_x0000_t202" style="position:absolute;left:0;text-align:left;margin-left:160.1pt;margin-top:23.4pt;width:349.1pt;height:74.7pt;z-index:251663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" fillcolor="white [3201]" strokecolor="#b01513 [3204]" strokeweight="1.5pt">
                    <v:stroke endcap="round"/>
                    <v:textbox>
                      <w:txbxContent>
                        <w:p w:rsidR="005C5DCD" w:rsidRDefault="00313E59" w:rsidP="005C5DCD">
                          <w:pPr>
                            <w:rPr>
                              <w:rFonts w:ascii="Marianne Light" w:hAnsi="Marianne Light"/>
                            </w:rPr>
                          </w:pP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Conducteur d’opération :</w:t>
                          </w:r>
                        </w:p>
                        <w:p w:rsidR="00313E59" w:rsidRPr="005C5DCD" w:rsidRDefault="00313E59" w:rsidP="005C5DCD">
                          <w:pPr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</w:pPr>
                          <w:r w:rsidRPr="00005185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Service d’Infrastructure de la Défense </w:t>
                          </w:r>
                          <w:r w:rsidR="006C38FB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SUD EST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055BC9">
            <w:t>Accord-cadre avec émission de bons de commandes, reconductible.</w:t>
          </w:r>
        </w:p>
        <w:p w:rsidR="00055BC9" w:rsidRDefault="00055BC9"/>
        <w:p w:rsidR="008B4C0A" w:rsidRDefault="008B4C0A"/>
        <w:p w:rsidR="008B4C0A" w:rsidRDefault="008B4C0A"/>
        <w:p w:rsidR="008B4C0A" w:rsidRDefault="008B4C0A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4896" behindDoc="0" locked="0" layoutInCell="1" allowOverlap="1" wp14:anchorId="0E3C7F68" wp14:editId="41F06F08">
                    <wp:simplePos x="0" y="0"/>
                    <wp:positionH relativeFrom="column">
                      <wp:posOffset>2033905</wp:posOffset>
                    </wp:positionH>
                    <wp:positionV relativeFrom="paragraph">
                      <wp:posOffset>50165</wp:posOffset>
                    </wp:positionV>
                    <wp:extent cx="4433570" cy="1447800"/>
                    <wp:effectExtent l="0" t="0" r="24130" b="19050"/>
                    <wp:wrapNone/>
                    <wp:docPr id="35" name="Zone de texte 3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33570" cy="1447800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3E59" w:rsidRPr="00005185" w:rsidRDefault="00313E59" w:rsidP="008B4C0A">
                                <w:pPr>
                                  <w:rPr>
                                    <w:rFonts w:cs="Arial"/>
                                    <w:b/>
                                    <w:smallCaps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b/>
                                    <w:smallCaps/>
                                    <w:sz w:val="22"/>
                                    <w:szCs w:val="22"/>
                                  </w:rPr>
                                  <w:t>Service en charge du suivi de l’exécution des prestations :</w:t>
                                </w:r>
                              </w:p>
                              <w:p w:rsidR="00313E59" w:rsidRPr="00005185" w:rsidRDefault="00313E59" w:rsidP="008B4C0A">
                                <w:pPr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  <w:t>Unité de Soutien de l’Infrastructure de la Défense (USID) de</w:t>
                                </w:r>
                                <w:r w:rsidR="00A94E1F"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  <w:t xml:space="preserve"> Corse</w:t>
                                </w:r>
                              </w:p>
                              <w:p w:rsidR="00313E59" w:rsidRPr="00005185" w:rsidRDefault="00313E59" w:rsidP="008B4C0A">
                                <w:pPr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</w:pPr>
                                <w:r w:rsidRPr="00005185"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  <w:t xml:space="preserve">Représenté par le chef de la section </w:t>
                                </w:r>
                                <w:r w:rsidR="00A94E1F"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  <w:t>e</w:t>
                                </w:r>
                                <w:r w:rsidR="00174692"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  <w:t>xploitation de la maintenance (SEM</w:t>
                                </w:r>
                                <w:r w:rsidR="00A94E1F" w:rsidRPr="00395BCD"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E3C7F68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5" o:spid="_x0000_s1030" type="#_x0000_t202" style="position:absolute;left:0;text-align:left;margin-left:160.15pt;margin-top:3.95pt;width:349.1pt;height:114pt;z-index:251664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" fillcolor="white [3201]" strokecolor="#b01513 [3204]" strokeweight="1.5pt">
                    <v:stroke endcap="round"/>
                    <v:textbox>
                      <w:txbxContent>
                        <w:p w:rsidR="00313E59" w:rsidRPr="00005185" w:rsidRDefault="00313E59" w:rsidP="008B4C0A">
                          <w:pPr>
                            <w:rPr>
                              <w:rFonts w:cs="Arial"/>
                              <w:b/>
                              <w:smallCaps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b/>
                              <w:smallCaps/>
                              <w:sz w:val="22"/>
                              <w:szCs w:val="22"/>
                            </w:rPr>
                            <w:t>Service en charge du suivi de l’exécution des prestations :</w:t>
                          </w:r>
                        </w:p>
                        <w:p w:rsidR="00313E59" w:rsidRPr="00005185" w:rsidRDefault="00313E59" w:rsidP="008B4C0A">
                          <w:pPr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  <w:t>Unité de Soutien de l’Infrastructure de la Défense (USID) de</w:t>
                          </w:r>
                          <w:r w:rsidR="00A94E1F"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  <w:t xml:space="preserve"> Corse</w:t>
                          </w:r>
                        </w:p>
                        <w:p w:rsidR="00313E59" w:rsidRPr="00005185" w:rsidRDefault="00313E59" w:rsidP="008B4C0A">
                          <w:pPr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</w:pPr>
                          <w:r w:rsidRPr="00005185"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  <w:t xml:space="preserve">Représenté par le chef de la section </w:t>
                          </w:r>
                          <w:r w:rsidR="00A94E1F"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  <w:t>e</w:t>
                          </w:r>
                          <w:r w:rsidR="00174692"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  <w:t>xploitation de la maintenance (SEM</w:t>
                          </w:r>
                          <w:r w:rsidR="00A94E1F" w:rsidRPr="00395BCD"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  <w:t>)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8B4C0A" w:rsidRDefault="008B4C0A"/>
        <w:p w:rsidR="008B4C0A" w:rsidRDefault="008B4C0A"/>
        <w:p w:rsidR="008B4C0A" w:rsidRDefault="008B4C0A"/>
        <w:p w:rsidR="008B4C0A" w:rsidRDefault="008B4C0A"/>
        <w:p w:rsidR="008B4C0A" w:rsidRDefault="009C3205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6944" behindDoc="0" locked="0" layoutInCell="1" allowOverlap="1" wp14:anchorId="35F281AE" wp14:editId="3365B3DF">
                    <wp:simplePos x="0" y="0"/>
                    <wp:positionH relativeFrom="column">
                      <wp:posOffset>-633095</wp:posOffset>
                    </wp:positionH>
                    <wp:positionV relativeFrom="paragraph">
                      <wp:posOffset>343535</wp:posOffset>
                    </wp:positionV>
                    <wp:extent cx="7098665" cy="2943225"/>
                    <wp:effectExtent l="0" t="0" r="26035" b="28575"/>
                    <wp:wrapNone/>
                    <wp:docPr id="38" name="Zone de texte 3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098665" cy="294322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3E59" w:rsidRPr="00005185" w:rsidRDefault="00313E59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Objet de l’accord-cadre</w:t>
                                </w:r>
                                <w:r w:rsidRPr="00005185">
                                  <w:rPr>
                                    <w:rFonts w:ascii="Calibri" w:hAnsi="Calibri" w:cs="Calibri"/>
                                    <w:sz w:val="22"/>
                                    <w:szCs w:val="22"/>
                                  </w:rPr>
                                  <w:t> </w:t>
                                </w: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:</w:t>
                                </w:r>
                              </w:p>
                              <w:p w:rsidR="00981DFB" w:rsidRDefault="00981DFB" w:rsidP="00981DFB">
                                <w:pPr>
                                  <w:spacing w:after="0"/>
                                  <w:rPr>
                                    <w:rFonts w:ascii="Marianne Light" w:hAnsi="Marianne Light"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981DFB">
                                  <w:rPr>
                                    <w:rFonts w:ascii="Marianne Light" w:hAnsi="Marianne Light" w:cs="Arial"/>
                                    <w:smallCaps/>
                                    <w:sz w:val="40"/>
                                    <w:szCs w:val="40"/>
                                  </w:rPr>
                                  <w:t>Maintenance préventive et corrective des portes et portails implantés sur les sites des BdD de Calvi et de Ventiseri-Solenzara.</w:t>
                                </w:r>
                              </w:p>
                              <w:p w:rsidR="00981DFB" w:rsidRPr="00981DFB" w:rsidRDefault="00981DFB" w:rsidP="00981DFB">
                                <w:pPr>
                                  <w:spacing w:after="0"/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</w:p>
                              <w:p w:rsidR="00267C86" w:rsidRPr="00267C86" w:rsidRDefault="00A94E1F" w:rsidP="00267C86">
                                <w:pPr>
                                  <w:rPr>
                                    <w:noProof/>
                                    <w:color w:val="000000"/>
                                    <w:sz w:val="24"/>
                                    <w:szCs w:val="24"/>
                                  </w:rPr>
                                </w:pPr>
                                <w:r w:rsidRPr="00060F51">
                                  <w:rPr>
                                    <w:noProof/>
                                    <w:color w:val="000000"/>
                                    <w:sz w:val="24"/>
                                  </w:rPr>
                                  <w:t>L</w:t>
                                </w:r>
                                <w:r w:rsidR="00174692">
                                  <w:rPr>
                                    <w:noProof/>
                                    <w:color w:val="000000"/>
                                    <w:sz w:val="24"/>
                                  </w:rPr>
                                  <w:t>ot n°2</w:t>
                                </w:r>
                                <w:r w:rsidRPr="00060F51">
                                  <w:rPr>
                                    <w:noProof/>
                                    <w:color w:val="000000"/>
                                    <w:sz w:val="24"/>
                                  </w:rPr>
                                  <w:t xml:space="preserve"> : </w:t>
                                </w:r>
                                <w:r w:rsidRPr="00267C86">
                                  <w:rPr>
                                    <w:noProof/>
                                    <w:color w:val="000000"/>
                                    <w:sz w:val="24"/>
                                    <w:szCs w:val="24"/>
                                  </w:rPr>
                                  <w:t xml:space="preserve">maintenance </w:t>
                                </w:r>
                                <w:r w:rsidR="008A50B9">
                                  <w:rPr>
                                    <w:noProof/>
                                    <w:color w:val="000000"/>
                                    <w:sz w:val="24"/>
                                    <w:szCs w:val="24"/>
                                  </w:rPr>
                                  <w:t xml:space="preserve">des portes et portails BdD </w:t>
                                </w:r>
                                <w:r w:rsidR="00174692">
                                  <w:rPr>
                                    <w:noProof/>
                                    <w:color w:val="000000"/>
                                    <w:sz w:val="24"/>
                                    <w:szCs w:val="24"/>
                                  </w:rPr>
                                  <w:t>VENTISERI-SOLENZARA</w:t>
                                </w:r>
                                <w:bookmarkStart w:id="0" w:name="_GoBack"/>
                                <w:bookmarkEnd w:id="0"/>
                              </w:p>
                              <w:p w:rsidR="00267C86" w:rsidRDefault="00267C86" w:rsidP="00267C86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Département(s) concerné(s)</w:t>
                                </w:r>
                                <w:r w:rsidRPr="00005185">
                                  <w:rPr>
                                    <w:rFonts w:ascii="Calibri" w:hAnsi="Calibri" w:cs="Calibri"/>
                                    <w:sz w:val="22"/>
                                    <w:szCs w:val="22"/>
                                  </w:rPr>
                                  <w:t> </w:t>
                                </w: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 xml:space="preserve">: </w:t>
                                </w:r>
                                <w: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HAUTE CORSE (2B) et CORSE DU SUD (2A)</w:t>
                                </w:r>
                                <w:r w:rsidRPr="00A94E1F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</w:p>
                              <w:p w:rsidR="00A94E1F" w:rsidRPr="00060F51" w:rsidRDefault="00A94E1F" w:rsidP="00A94E1F">
                                <w:pPr>
                                  <w:rPr>
                                    <w:rFonts w:cs="Arial"/>
                                    <w:sz w:val="24"/>
                                    <w:szCs w:val="22"/>
                                  </w:rPr>
                                </w:pPr>
                              </w:p>
                              <w:p w:rsidR="00313E59" w:rsidRPr="00005185" w:rsidRDefault="00313E59" w:rsidP="00432FF6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5F281AE" id="Zone de texte 38" o:spid="_x0000_s1031" type="#_x0000_t202" style="position:absolute;left:0;text-align:left;margin-left:-49.85pt;margin-top:27.05pt;width:558.95pt;height:231.75pt;z-index:251666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" fillcolor="white [3201]" strokecolor="black [3200]" strokeweight="1.5pt">
                    <v:stroke endcap="round"/>
                    <v:textbox>
                      <w:txbxContent>
                        <w:p w:rsidR="00313E59" w:rsidRPr="00005185" w:rsidRDefault="00313E59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Objet de l’accord-cadre</w:t>
                          </w:r>
                          <w:r w:rsidRPr="00005185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 </w:t>
                          </w: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:</w:t>
                          </w:r>
                        </w:p>
                        <w:p w:rsidR="00981DFB" w:rsidRDefault="00981DFB" w:rsidP="00981DFB">
                          <w:pPr>
                            <w:spacing w:after="0"/>
                            <w:rPr>
                              <w:rFonts w:ascii="Marianne Light" w:hAnsi="Marianne Light" w:cs="Arial"/>
                              <w:smallCaps/>
                              <w:sz w:val="40"/>
                              <w:szCs w:val="40"/>
                            </w:rPr>
                          </w:pPr>
                          <w:r w:rsidRPr="00981DFB">
                            <w:rPr>
                              <w:rFonts w:ascii="Marianne Light" w:hAnsi="Marianne Light" w:cs="Arial"/>
                              <w:smallCaps/>
                              <w:sz w:val="40"/>
                              <w:szCs w:val="40"/>
                            </w:rPr>
                            <w:t>Maintenance préventive et corrective des portes et portails implantés sur les sites des BdD de Calvi et de Ventiseri-Solenzara.</w:t>
                          </w:r>
                        </w:p>
                        <w:p w:rsidR="00981DFB" w:rsidRPr="00981DFB" w:rsidRDefault="00981DFB" w:rsidP="00981DFB">
                          <w:pPr>
                            <w:spacing w:after="0"/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</w:p>
                        <w:p w:rsidR="00267C86" w:rsidRPr="00267C86" w:rsidRDefault="00A94E1F" w:rsidP="00267C86">
                          <w:pPr>
                            <w:rPr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060F51">
                            <w:rPr>
                              <w:noProof/>
                              <w:color w:val="000000"/>
                              <w:sz w:val="24"/>
                            </w:rPr>
                            <w:t>L</w:t>
                          </w:r>
                          <w:r w:rsidR="00174692">
                            <w:rPr>
                              <w:noProof/>
                              <w:color w:val="000000"/>
                              <w:sz w:val="24"/>
                            </w:rPr>
                            <w:t>ot n°2</w:t>
                          </w:r>
                          <w:r w:rsidRPr="00060F51">
                            <w:rPr>
                              <w:noProof/>
                              <w:color w:val="000000"/>
                              <w:sz w:val="24"/>
                            </w:rPr>
                            <w:t xml:space="preserve"> : </w:t>
                          </w:r>
                          <w:r w:rsidRPr="00267C86">
                            <w:rPr>
                              <w:noProof/>
                              <w:color w:val="000000"/>
                              <w:sz w:val="24"/>
                              <w:szCs w:val="24"/>
                            </w:rPr>
                            <w:t xml:space="preserve">maintenance </w:t>
                          </w:r>
                          <w:r w:rsidR="008A50B9">
                            <w:rPr>
                              <w:noProof/>
                              <w:color w:val="000000"/>
                              <w:sz w:val="24"/>
                              <w:szCs w:val="24"/>
                            </w:rPr>
                            <w:t xml:space="preserve">des portes et portails BdD </w:t>
                          </w:r>
                          <w:r w:rsidR="00174692">
                            <w:rPr>
                              <w:noProof/>
                              <w:color w:val="000000"/>
                              <w:sz w:val="24"/>
                              <w:szCs w:val="24"/>
                            </w:rPr>
                            <w:t>VENTISERI-SOLENZARA</w:t>
                          </w:r>
                          <w:bookmarkStart w:id="1" w:name="_GoBack"/>
                          <w:bookmarkEnd w:id="1"/>
                        </w:p>
                        <w:p w:rsidR="00267C86" w:rsidRDefault="00267C86" w:rsidP="00267C86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Département(s) concerné(s)</w:t>
                          </w:r>
                          <w:r w:rsidRPr="00005185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 </w:t>
                          </w: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 xml:space="preserve">: </w:t>
                          </w:r>
                          <w:r>
                            <w:rPr>
                              <w:rFonts w:cs="Arial"/>
                              <w:sz w:val="22"/>
                              <w:szCs w:val="22"/>
                            </w:rPr>
                            <w:t>HAUTE CORSE (2B) et CORSE DU SUD (2A)</w:t>
                          </w:r>
                          <w:r w:rsidRPr="00A94E1F">
                            <w:rPr>
                              <w:rFonts w:cs="Arial"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:rsidR="00A94E1F" w:rsidRPr="00060F51" w:rsidRDefault="00A94E1F" w:rsidP="00A94E1F">
                          <w:pPr>
                            <w:rPr>
                              <w:rFonts w:cs="Arial"/>
                              <w:sz w:val="24"/>
                              <w:szCs w:val="22"/>
                            </w:rPr>
                          </w:pPr>
                        </w:p>
                        <w:p w:rsidR="00313E59" w:rsidRPr="00005185" w:rsidRDefault="00313E59" w:rsidP="00432FF6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8B4C0A" w:rsidRDefault="008B4C0A"/>
        <w:p w:rsidR="008B4C0A" w:rsidRDefault="008B4C0A"/>
        <w:p w:rsidR="008B4C0A" w:rsidRDefault="008B4C0A"/>
        <w:p w:rsidR="008B4C0A" w:rsidRDefault="008B4C0A"/>
        <w:p w:rsidR="008B4C0A" w:rsidRDefault="008B4C0A"/>
        <w:p w:rsidR="008B4C0A" w:rsidRDefault="008B4C0A"/>
        <w:p w:rsidR="008B4C0A" w:rsidRDefault="008B4C0A"/>
        <w:p w:rsidR="008B4C0A" w:rsidRDefault="008B4C0A"/>
        <w:p w:rsidR="008B4C0A" w:rsidRDefault="00432FF6">
          <w:r>
            <w:rPr>
              <w:noProof/>
              <w:lang w:eastAsia="fr-FR"/>
            </w:rPr>
            <w:lastRenderedPageBreak/>
            <mc:AlternateContent>
              <mc:Choice Requires="wps">
                <w:drawing>
                  <wp:anchor distT="0" distB="0" distL="114300" distR="114300" simplePos="0" relativeHeight="251668992" behindDoc="0" locked="0" layoutInCell="1" allowOverlap="1" wp14:anchorId="40E08064" wp14:editId="7FAA5F3B">
                    <wp:simplePos x="0" y="0"/>
                    <wp:positionH relativeFrom="margin">
                      <wp:posOffset>4793615</wp:posOffset>
                    </wp:positionH>
                    <wp:positionV relativeFrom="margin">
                      <wp:posOffset>8778240</wp:posOffset>
                    </wp:positionV>
                    <wp:extent cx="1662545" cy="646430"/>
                    <wp:effectExtent l="0" t="0" r="0" b="1270"/>
                    <wp:wrapNone/>
                    <wp:docPr id="39" name="Rectangle 3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662545" cy="64643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313E59" w:rsidRDefault="00313E59" w:rsidP="00432FF6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CONTRAT SENSIBLE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40E08064" id="Rectangle 39" o:spid="_x0000_s1032" style="position:absolute;left:0;text-align:left;margin-left:377.45pt;margin-top:691.2pt;width:130.9pt;height:50.9pt;z-index:25166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:rsidR="00313E59" w:rsidRDefault="00313E59" w:rsidP="00432FF6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CONTRAT SENSIBLE</w:t>
                          </w: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</w:p>
        <w:p w:rsidR="003474AD" w:rsidRDefault="003474AD" w:rsidP="00410AFD">
          <w:pPr>
            <w:sectPr w:rsidR="003474AD" w:rsidSect="00302298">
              <w:footerReference w:type="default" r:id="rId12"/>
              <w:headerReference w:type="first" r:id="rId13"/>
              <w:pgSz w:w="11906" w:h="16838"/>
              <w:pgMar w:top="1417" w:right="1417" w:bottom="1417" w:left="1417" w:header="708" w:footer="708" w:gutter="0"/>
              <w:pgNumType w:start="0"/>
              <w:cols w:space="708"/>
              <w:titlePg/>
              <w:docGrid w:linePitch="360"/>
            </w:sectPr>
          </w:pPr>
        </w:p>
        <w:p w:rsidR="00410AFD" w:rsidRDefault="00174692" w:rsidP="00410AFD"/>
      </w:sdtContent>
    </w:sdt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99"/>
        <w:gridCol w:w="6995"/>
      </w:tblGrid>
      <w:tr w:rsidR="003474AD" w:rsidRPr="006A1EE6" w:rsidTr="005C5DCD">
        <w:trPr>
          <w:trHeight w:val="1297"/>
        </w:trPr>
        <w:tc>
          <w:tcPr>
            <w:tcW w:w="7071" w:type="dxa"/>
            <w:shd w:val="clear" w:color="auto" w:fill="auto"/>
          </w:tcPr>
          <w:p w:rsidR="003474AD" w:rsidRPr="006A1EE6" w:rsidRDefault="003474AD" w:rsidP="004438D6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bookmarkStart w:id="2" w:name="_Toc42079488"/>
            <w:r w:rsidRPr="006A1EE6">
              <w:rPr>
                <w:b/>
                <w:bCs/>
                <w:sz w:val="22"/>
                <w:szCs w:val="22"/>
              </w:rPr>
              <w:t xml:space="preserve">Eléments du mémoire </w:t>
            </w:r>
            <w:r w:rsidRPr="006A1EE6">
              <w:rPr>
                <w:b/>
                <w:bCs/>
                <w:i/>
                <w:iCs/>
                <w:sz w:val="22"/>
                <w:szCs w:val="22"/>
              </w:rPr>
              <w:t>(et notation maximum par élément)</w:t>
            </w:r>
          </w:p>
          <w:p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  <w:i/>
                <w:szCs w:val="20"/>
              </w:rPr>
            </w:pPr>
            <w:r w:rsidRPr="006A1EE6">
              <w:rPr>
                <w:b/>
                <w:bCs/>
                <w:i/>
                <w:szCs w:val="20"/>
              </w:rPr>
              <w:t>Les éléments demandés ci-après devront être explicités de façon complète, précise et concise</w:t>
            </w:r>
          </w:p>
        </w:tc>
        <w:tc>
          <w:tcPr>
            <w:tcW w:w="7071" w:type="dxa"/>
            <w:shd w:val="clear" w:color="auto" w:fill="auto"/>
          </w:tcPr>
          <w:p w:rsidR="003474AD" w:rsidRPr="006A1EE6" w:rsidRDefault="003474AD" w:rsidP="004438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A1EE6">
              <w:rPr>
                <w:b/>
                <w:bCs/>
                <w:sz w:val="22"/>
                <w:szCs w:val="22"/>
              </w:rPr>
              <w:t>Descriptif proposé par le candidat</w:t>
            </w:r>
          </w:p>
          <w:p w:rsidR="003474AD" w:rsidRPr="006A1EE6" w:rsidRDefault="003474AD" w:rsidP="005C5DCD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Cs w:val="20"/>
              </w:rPr>
            </w:pPr>
            <w:r w:rsidRPr="006A1EE6">
              <w:rPr>
                <w:b/>
                <w:bCs/>
                <w:i/>
                <w:iCs/>
                <w:szCs w:val="20"/>
              </w:rPr>
              <w:t xml:space="preserve">(en cas de renvoi à un document annexe, le candidat indiquera impérativement les références </w:t>
            </w:r>
            <w:r w:rsidRPr="006A1EE6">
              <w:rPr>
                <w:rFonts w:ascii="Times New Roman,BoldItalic" w:hAnsi="Times New Roman,BoldItalic" w:cs="Times New Roman,BoldItalic"/>
                <w:b/>
                <w:bCs/>
                <w:i/>
                <w:iCs/>
                <w:szCs w:val="20"/>
              </w:rPr>
              <w:t xml:space="preserve">– </w:t>
            </w:r>
            <w:r w:rsidRPr="006A1EE6">
              <w:rPr>
                <w:b/>
                <w:bCs/>
                <w:i/>
                <w:iCs/>
                <w:szCs w:val="20"/>
              </w:rPr>
              <w:t>n° de pages et chapitres concernés</w:t>
            </w:r>
            <w:r>
              <w:rPr>
                <w:b/>
                <w:bCs/>
                <w:i/>
                <w:iCs/>
                <w:szCs w:val="20"/>
              </w:rPr>
              <w:t>)</w:t>
            </w:r>
          </w:p>
        </w:tc>
      </w:tr>
      <w:tr w:rsidR="003474AD" w:rsidRPr="003B66F6" w:rsidTr="004438D6">
        <w:tc>
          <w:tcPr>
            <w:tcW w:w="7071" w:type="dxa"/>
            <w:shd w:val="clear" w:color="auto" w:fill="auto"/>
          </w:tcPr>
          <w:p w:rsidR="003474AD" w:rsidRPr="001D569F" w:rsidRDefault="003474AD" w:rsidP="003474AD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b/>
                <w:bCs/>
              </w:rPr>
            </w:pPr>
            <w:r w:rsidRPr="001D569F">
              <w:rPr>
                <w:b/>
                <w:bCs/>
              </w:rPr>
              <w:t xml:space="preserve">Appropriation de la mission : </w:t>
            </w:r>
            <w:r w:rsidR="008517A9">
              <w:rPr>
                <w:b/>
                <w:bCs/>
              </w:rPr>
              <w:t>8.75</w:t>
            </w:r>
            <w:r w:rsidRPr="001D569F">
              <w:rPr>
                <w:b/>
                <w:bCs/>
              </w:rPr>
              <w:t xml:space="preserve"> points</w:t>
            </w:r>
          </w:p>
          <w:p w:rsidR="003474AD" w:rsidRPr="003474AD" w:rsidRDefault="003474AD" w:rsidP="004438D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D569F">
              <w:rPr>
                <w:sz w:val="18"/>
                <w:szCs w:val="18"/>
              </w:rPr>
              <w:t>Le candidat fourni une décomposition des temps d’intervention associée à la décomposition du prix F2 annuel de maintenance préventive par sit</w:t>
            </w:r>
            <w:r>
              <w:rPr>
                <w:sz w:val="18"/>
                <w:szCs w:val="18"/>
              </w:rPr>
              <w:t xml:space="preserve">e et/ou par type d’équipements </w:t>
            </w:r>
          </w:p>
        </w:tc>
        <w:tc>
          <w:tcPr>
            <w:tcW w:w="7071" w:type="dxa"/>
            <w:shd w:val="clear" w:color="auto" w:fill="auto"/>
          </w:tcPr>
          <w:p w:rsidR="003474AD" w:rsidRPr="003B66F6" w:rsidRDefault="00D75EF9" w:rsidP="00A94E1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75EF9">
              <w:rPr>
                <w:bCs/>
              </w:rPr>
              <w:t xml:space="preserve">Le titulaire </w:t>
            </w:r>
            <w:r>
              <w:rPr>
                <w:bCs/>
              </w:rPr>
              <w:t>transmet</w:t>
            </w:r>
            <w:r w:rsidRPr="00D75EF9">
              <w:rPr>
                <w:bCs/>
              </w:rPr>
              <w:t xml:space="preserve"> dans son mémoire technique </w:t>
            </w:r>
            <w:r>
              <w:rPr>
                <w:bCs/>
              </w:rPr>
              <w:t>le</w:t>
            </w:r>
            <w:r w:rsidRPr="00D75EF9">
              <w:rPr>
                <w:bCs/>
              </w:rPr>
              <w:t xml:space="preserve"> volume d’heures minimum </w:t>
            </w:r>
            <w:r>
              <w:rPr>
                <w:bCs/>
              </w:rPr>
              <w:t>auxquelles il s’engage</w:t>
            </w:r>
            <w:r w:rsidRPr="00D75EF9">
              <w:rPr>
                <w:bCs/>
              </w:rPr>
              <w:t xml:space="preserve"> durant le</w:t>
            </w:r>
            <w:r>
              <w:rPr>
                <w:bCs/>
              </w:rPr>
              <w:t>s</w:t>
            </w:r>
            <w:r w:rsidRPr="00D75EF9">
              <w:rPr>
                <w:bCs/>
              </w:rPr>
              <w:t>quel</w:t>
            </w:r>
            <w:r>
              <w:rPr>
                <w:bCs/>
              </w:rPr>
              <w:t>les</w:t>
            </w:r>
            <w:r w:rsidRPr="00D75EF9">
              <w:rPr>
                <w:bCs/>
              </w:rPr>
              <w:t xml:space="preserve"> ses personnels exécutent des prestations de maintenance, d’entretien ou de réglage des installations.</w:t>
            </w:r>
            <w:r>
              <w:rPr>
                <w:bCs/>
              </w:rPr>
              <w:t xml:space="preserve"> </w:t>
            </w:r>
            <w:r w:rsidRPr="00D75EF9">
              <w:rPr>
                <w:b/>
                <w:bCs/>
                <w:color w:val="FF0000"/>
              </w:rPr>
              <w:t>Le volume horaire est rendu contractuel.</w:t>
            </w:r>
          </w:p>
        </w:tc>
      </w:tr>
      <w:tr w:rsidR="003474AD" w:rsidRPr="003B66F6" w:rsidTr="004438D6">
        <w:tc>
          <w:tcPr>
            <w:tcW w:w="7071" w:type="dxa"/>
            <w:shd w:val="clear" w:color="auto" w:fill="auto"/>
          </w:tcPr>
          <w:p w:rsidR="003474AD" w:rsidRPr="001D569F" w:rsidRDefault="003474AD" w:rsidP="004438D6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1D569F">
              <w:rPr>
                <w:b/>
                <w:bCs/>
              </w:rPr>
              <w:t xml:space="preserve">2. Organisation et moyens dédiés à la réalisation des prestations : </w:t>
            </w:r>
            <w:r>
              <w:rPr>
                <w:b/>
                <w:bCs/>
              </w:rPr>
              <w:t>1</w:t>
            </w:r>
            <w:r w:rsidR="008517A9">
              <w:rPr>
                <w:b/>
                <w:bCs/>
              </w:rPr>
              <w:t>2.25</w:t>
            </w:r>
            <w:r w:rsidRPr="001D569F">
              <w:rPr>
                <w:b/>
                <w:bCs/>
              </w:rPr>
              <w:t xml:space="preserve"> points</w:t>
            </w:r>
          </w:p>
          <w:p w:rsidR="003474AD" w:rsidRPr="001D569F" w:rsidRDefault="003474AD" w:rsidP="004438D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D569F">
              <w:rPr>
                <w:sz w:val="18"/>
                <w:szCs w:val="18"/>
              </w:rPr>
              <w:t xml:space="preserve">- Organigramme, nombre de personnels, CV, formation ou qualification </w:t>
            </w:r>
            <w:r w:rsidRPr="001D569F">
              <w:rPr>
                <w:b/>
                <w:sz w:val="18"/>
                <w:szCs w:val="18"/>
              </w:rPr>
              <w:t>(</w:t>
            </w:r>
            <w:r w:rsidR="008517A9">
              <w:rPr>
                <w:b/>
                <w:sz w:val="18"/>
                <w:szCs w:val="18"/>
              </w:rPr>
              <w:t>5.25</w:t>
            </w:r>
            <w:r w:rsidR="00A94E1F">
              <w:rPr>
                <w:b/>
                <w:sz w:val="18"/>
                <w:szCs w:val="18"/>
              </w:rPr>
              <w:t xml:space="preserve"> </w:t>
            </w:r>
            <w:r w:rsidRPr="001D569F">
              <w:rPr>
                <w:b/>
                <w:sz w:val="18"/>
                <w:szCs w:val="18"/>
              </w:rPr>
              <w:t>points)</w:t>
            </w:r>
          </w:p>
          <w:p w:rsidR="003474AD" w:rsidRPr="001D569F" w:rsidRDefault="003474AD" w:rsidP="00A94E1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1D569F">
              <w:rPr>
                <w:sz w:val="18"/>
                <w:szCs w:val="18"/>
              </w:rPr>
              <w:t xml:space="preserve">- mode de fonctionnement prévu en heures ouvrables avec moyens et matériels associés </w:t>
            </w:r>
            <w:r w:rsidRPr="001D569F">
              <w:rPr>
                <w:b/>
                <w:sz w:val="18"/>
                <w:szCs w:val="18"/>
              </w:rPr>
              <w:t>(</w:t>
            </w:r>
            <w:r w:rsidR="008517A9">
              <w:rPr>
                <w:b/>
                <w:sz w:val="18"/>
                <w:szCs w:val="18"/>
              </w:rPr>
              <w:t>7</w:t>
            </w:r>
            <w:r w:rsidRPr="001D569F">
              <w:rPr>
                <w:b/>
                <w:sz w:val="18"/>
                <w:szCs w:val="18"/>
              </w:rPr>
              <w:t xml:space="preserve"> points)</w:t>
            </w:r>
          </w:p>
        </w:tc>
        <w:tc>
          <w:tcPr>
            <w:tcW w:w="7071" w:type="dxa"/>
            <w:shd w:val="clear" w:color="auto" w:fill="auto"/>
          </w:tcPr>
          <w:p w:rsidR="003474AD" w:rsidRPr="00D75EF9" w:rsidRDefault="003474AD" w:rsidP="00D75EF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474AD" w:rsidRPr="003B66F6" w:rsidTr="004438D6">
        <w:tc>
          <w:tcPr>
            <w:tcW w:w="7071" w:type="dxa"/>
            <w:shd w:val="clear" w:color="auto" w:fill="auto"/>
          </w:tcPr>
          <w:p w:rsidR="003474AD" w:rsidRPr="001D569F" w:rsidRDefault="003474AD" w:rsidP="004438D6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1D569F">
              <w:rPr>
                <w:b/>
                <w:bCs/>
              </w:rPr>
              <w:t xml:space="preserve">3. Continuité de service : </w:t>
            </w:r>
            <w:r w:rsidR="00A94E1F">
              <w:rPr>
                <w:b/>
                <w:bCs/>
              </w:rPr>
              <w:t>10</w:t>
            </w:r>
            <w:r w:rsidR="008517A9">
              <w:rPr>
                <w:b/>
                <w:bCs/>
              </w:rPr>
              <w:t>.5</w:t>
            </w:r>
            <w:r w:rsidRPr="001D569F">
              <w:rPr>
                <w:b/>
                <w:bCs/>
              </w:rPr>
              <w:t xml:space="preserve"> points</w:t>
            </w:r>
          </w:p>
          <w:p w:rsidR="003474AD" w:rsidRPr="001D569F" w:rsidRDefault="003474A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1D569F">
              <w:rPr>
                <w:sz w:val="18"/>
                <w:szCs w:val="18"/>
              </w:rPr>
              <w:t xml:space="preserve">Le candidat fourni les éléments permettant de juger la prise en compte des niveaux de criticité prévus au marché et le cas échéant, l’organisation de l’astreinte </w:t>
            </w:r>
          </w:p>
        </w:tc>
        <w:tc>
          <w:tcPr>
            <w:tcW w:w="7071" w:type="dxa"/>
            <w:shd w:val="clear" w:color="auto" w:fill="auto"/>
          </w:tcPr>
          <w:p w:rsidR="003474AD" w:rsidRPr="003B66F6" w:rsidRDefault="003474A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3474AD" w:rsidRPr="006A1EE6" w:rsidTr="004438D6">
        <w:tc>
          <w:tcPr>
            <w:tcW w:w="7071" w:type="dxa"/>
            <w:shd w:val="clear" w:color="auto" w:fill="auto"/>
          </w:tcPr>
          <w:p w:rsidR="003474AD" w:rsidRPr="003B66F6" w:rsidRDefault="003474AD" w:rsidP="004438D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D569F">
              <w:rPr>
                <w:b/>
                <w:bCs/>
              </w:rPr>
              <w:t xml:space="preserve">4. Mesures prises pour garantir la sécurité au cours du marché et la gestion des </w:t>
            </w:r>
            <w:r w:rsidRPr="003474AD">
              <w:rPr>
                <w:b/>
              </w:rPr>
              <w:t>déchets</w:t>
            </w:r>
            <w:r w:rsidRPr="003474AD">
              <w:rPr>
                <w:rFonts w:ascii="Calibri" w:hAnsi="Calibri" w:cs="Calibri"/>
                <w:b/>
              </w:rPr>
              <w:t> </w:t>
            </w:r>
            <w:r w:rsidRPr="003474AD">
              <w:rPr>
                <w:b/>
              </w:rPr>
              <w:t xml:space="preserve">: </w:t>
            </w:r>
            <w:r w:rsidR="008517A9">
              <w:rPr>
                <w:b/>
              </w:rPr>
              <w:t>3.5</w:t>
            </w:r>
            <w:r w:rsidRPr="001D569F">
              <w:rPr>
                <w:b/>
              </w:rPr>
              <w:t xml:space="preserve"> points</w:t>
            </w:r>
          </w:p>
          <w:p w:rsidR="003474AD" w:rsidRPr="003B66F6" w:rsidRDefault="003474AD" w:rsidP="004438D6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</w:p>
        </w:tc>
        <w:tc>
          <w:tcPr>
            <w:tcW w:w="7071" w:type="dxa"/>
            <w:shd w:val="clear" w:color="auto" w:fill="auto"/>
          </w:tcPr>
          <w:p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bookmarkEnd w:id="2"/>
    </w:tbl>
    <w:p w:rsidR="003474AD" w:rsidRDefault="003474AD" w:rsidP="003474AD"/>
    <w:sectPr w:rsidR="003474AD" w:rsidSect="003474AD">
      <w:pgSz w:w="16838" w:h="11906" w:orient="landscape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0DCA" w:rsidRDefault="003D0DCA" w:rsidP="00EA6B59">
      <w:pPr>
        <w:spacing w:after="0" w:line="240" w:lineRule="auto"/>
      </w:pPr>
      <w:r>
        <w:separator/>
      </w:r>
    </w:p>
  </w:endnote>
  <w:endnote w:type="continuationSeparator" w:id="0">
    <w:p w:rsidR="003D0DCA" w:rsidRDefault="003D0DCA" w:rsidP="00EA6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,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:rsidR="00313E59" w:rsidRDefault="00313E59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4692">
          <w:rPr>
            <w:noProof/>
          </w:rPr>
          <w:t>1</w:t>
        </w:r>
        <w:r>
          <w:fldChar w:fldCharType="end"/>
        </w:r>
      </w:p>
    </w:sdtContent>
  </w:sdt>
  <w:p w:rsidR="00313E59" w:rsidRDefault="00313E5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0DCA" w:rsidRDefault="003D0DCA" w:rsidP="00EA6B59">
      <w:pPr>
        <w:spacing w:after="0" w:line="240" w:lineRule="auto"/>
      </w:pPr>
      <w:r>
        <w:separator/>
      </w:r>
    </w:p>
  </w:footnote>
  <w:footnote w:type="continuationSeparator" w:id="0">
    <w:p w:rsidR="003D0DCA" w:rsidRDefault="003D0DCA" w:rsidP="00EA6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5D34" w:rsidRDefault="002B5D34">
    <w:pPr>
      <w:pStyle w:val="En-tte"/>
    </w:pPr>
    <w:r>
      <w:rPr>
        <w:rFonts w:ascii="Arial" w:hAnsi="Arial" w:cs="Arial"/>
        <w:noProof/>
        <w:color w:val="000000" w:themeColor="text1"/>
        <w:sz w:val="16"/>
        <w:szCs w:val="16"/>
        <w:lang w:eastAsia="fr-FR"/>
      </w:rPr>
      <w:drawing>
        <wp:anchor distT="0" distB="0" distL="114300" distR="114300" simplePos="0" relativeHeight="251659264" behindDoc="0" locked="0" layoutInCell="1" allowOverlap="1" wp14:anchorId="13A5336E" wp14:editId="43B2D096">
          <wp:simplePos x="0" y="0"/>
          <wp:positionH relativeFrom="column">
            <wp:posOffset>-514350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ignatureMail_nouv_chartedessousV2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883"/>
                  <a:stretch/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1468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716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1C029FB"/>
    <w:multiLevelType w:val="hybridMultilevel"/>
    <w:tmpl w:val="8E20C4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4733C"/>
    <w:multiLevelType w:val="hybridMultilevel"/>
    <w:tmpl w:val="287EF32E"/>
    <w:lvl w:ilvl="0" w:tplc="FFFFFFFF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C9E8A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93F9E"/>
    <w:multiLevelType w:val="hybridMultilevel"/>
    <w:tmpl w:val="2214C73A"/>
    <w:lvl w:ilvl="0" w:tplc="954E5DB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" w15:restartNumberingAfterBreak="0">
    <w:nsid w:val="40792EF9"/>
    <w:multiLevelType w:val="hybridMultilevel"/>
    <w:tmpl w:val="E1E8071E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74C641E"/>
    <w:multiLevelType w:val="hybridMultilevel"/>
    <w:tmpl w:val="AD669816"/>
    <w:lvl w:ilvl="0" w:tplc="968A9536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6" w15:restartNumberingAfterBreak="0">
    <w:nsid w:val="56F41BB0"/>
    <w:multiLevelType w:val="hybridMultilevel"/>
    <w:tmpl w:val="AEF478C8"/>
    <w:lvl w:ilvl="0" w:tplc="9AB24B70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3319C"/>
    <w:multiLevelType w:val="hybridMultilevel"/>
    <w:tmpl w:val="ADA62C52"/>
    <w:lvl w:ilvl="0" w:tplc="9AB24B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03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65535"/>
      <w:numFmt w:val="bullet"/>
      <w:lvlText w:val="•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 w:tplc="9DB24CF4">
      <w:start w:val="1"/>
      <w:numFmt w:val="decimal"/>
      <w:lvlText w:val="%4)"/>
      <w:lvlJc w:val="left"/>
      <w:pPr>
        <w:ind w:left="3225" w:hanging="705"/>
      </w:pPr>
      <w:rPr>
        <w:rFonts w:hint="default"/>
      </w:r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251890"/>
    <w:multiLevelType w:val="hybridMultilevel"/>
    <w:tmpl w:val="EE62BD2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C569A1"/>
    <w:multiLevelType w:val="hybridMultilevel"/>
    <w:tmpl w:val="9E50024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49142D"/>
    <w:multiLevelType w:val="hybridMultilevel"/>
    <w:tmpl w:val="3648CCA4"/>
    <w:lvl w:ilvl="0" w:tplc="855EF860">
      <w:start w:val="2"/>
      <w:numFmt w:val="bullet"/>
      <w:lvlText w:val=""/>
      <w:lvlJc w:val="left"/>
      <w:pPr>
        <w:ind w:left="814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1" w15:restartNumberingAfterBreak="0">
    <w:nsid w:val="75156B71"/>
    <w:multiLevelType w:val="hybridMultilevel"/>
    <w:tmpl w:val="E5F2FBDA"/>
    <w:lvl w:ilvl="0" w:tplc="718C8654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38158A"/>
    <w:multiLevelType w:val="multilevel"/>
    <w:tmpl w:val="251AA7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D987504"/>
    <w:multiLevelType w:val="hybridMultilevel"/>
    <w:tmpl w:val="F5C661F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12"/>
  </w:num>
  <w:num w:numId="5">
    <w:abstractNumId w:val="12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2"/>
  </w:num>
  <w:num w:numId="11">
    <w:abstractNumId w:val="0"/>
  </w:num>
  <w:num w:numId="12">
    <w:abstractNumId w:val="6"/>
  </w:num>
  <w:num w:numId="13">
    <w:abstractNumId w:val="2"/>
  </w:num>
  <w:num w:numId="14">
    <w:abstractNumId w:val="5"/>
  </w:num>
  <w:num w:numId="15">
    <w:abstractNumId w:val="9"/>
  </w:num>
  <w:num w:numId="16">
    <w:abstractNumId w:val="7"/>
  </w:num>
  <w:num w:numId="17">
    <w:abstractNumId w:val="13"/>
  </w:num>
  <w:num w:numId="18">
    <w:abstractNumId w:val="3"/>
  </w:num>
  <w:num w:numId="19">
    <w:abstractNumId w:val="8"/>
  </w:num>
  <w:num w:numId="20">
    <w:abstractNumId w:val="10"/>
  </w:num>
  <w:num w:numId="21">
    <w:abstractNumId w:val="1"/>
  </w:num>
  <w:num w:numId="22">
    <w:abstractNumId w:val="11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4AD"/>
    <w:rsid w:val="00005185"/>
    <w:rsid w:val="00014319"/>
    <w:rsid w:val="0001770C"/>
    <w:rsid w:val="0002039B"/>
    <w:rsid w:val="000214BB"/>
    <w:rsid w:val="00022044"/>
    <w:rsid w:val="00050653"/>
    <w:rsid w:val="00055BC9"/>
    <w:rsid w:val="00056423"/>
    <w:rsid w:val="000625E9"/>
    <w:rsid w:val="0006299A"/>
    <w:rsid w:val="00062BBE"/>
    <w:rsid w:val="00063A3D"/>
    <w:rsid w:val="00073F35"/>
    <w:rsid w:val="0008744C"/>
    <w:rsid w:val="000910FC"/>
    <w:rsid w:val="00093393"/>
    <w:rsid w:val="0009608D"/>
    <w:rsid w:val="000A1E46"/>
    <w:rsid w:val="000B034F"/>
    <w:rsid w:val="000C3633"/>
    <w:rsid w:val="000E63CB"/>
    <w:rsid w:val="000F275F"/>
    <w:rsid w:val="000F38D9"/>
    <w:rsid w:val="00104D53"/>
    <w:rsid w:val="001125C0"/>
    <w:rsid w:val="00122955"/>
    <w:rsid w:val="00131804"/>
    <w:rsid w:val="00135BF5"/>
    <w:rsid w:val="00155227"/>
    <w:rsid w:val="0015741B"/>
    <w:rsid w:val="00174692"/>
    <w:rsid w:val="00184DCC"/>
    <w:rsid w:val="001B4AD4"/>
    <w:rsid w:val="001B6330"/>
    <w:rsid w:val="001E366E"/>
    <w:rsid w:val="001E72A0"/>
    <w:rsid w:val="001F378F"/>
    <w:rsid w:val="0020666C"/>
    <w:rsid w:val="00211B4E"/>
    <w:rsid w:val="00211D29"/>
    <w:rsid w:val="0023454E"/>
    <w:rsid w:val="002476A1"/>
    <w:rsid w:val="00250321"/>
    <w:rsid w:val="00260DA9"/>
    <w:rsid w:val="00262BB6"/>
    <w:rsid w:val="00267BD7"/>
    <w:rsid w:val="00267C86"/>
    <w:rsid w:val="002A0B70"/>
    <w:rsid w:val="002A7BE1"/>
    <w:rsid w:val="002B5D34"/>
    <w:rsid w:val="00302298"/>
    <w:rsid w:val="00313E59"/>
    <w:rsid w:val="003200C4"/>
    <w:rsid w:val="00331F9E"/>
    <w:rsid w:val="00341EEF"/>
    <w:rsid w:val="003429B5"/>
    <w:rsid w:val="003474AD"/>
    <w:rsid w:val="003727DA"/>
    <w:rsid w:val="00376660"/>
    <w:rsid w:val="003779ED"/>
    <w:rsid w:val="00395686"/>
    <w:rsid w:val="003A164E"/>
    <w:rsid w:val="003B204E"/>
    <w:rsid w:val="003B455F"/>
    <w:rsid w:val="003C45DC"/>
    <w:rsid w:val="003D0DCA"/>
    <w:rsid w:val="003D38B7"/>
    <w:rsid w:val="004014A7"/>
    <w:rsid w:val="00403987"/>
    <w:rsid w:val="00410AFD"/>
    <w:rsid w:val="00412B51"/>
    <w:rsid w:val="00420410"/>
    <w:rsid w:val="00424EB7"/>
    <w:rsid w:val="00432FF6"/>
    <w:rsid w:val="00440369"/>
    <w:rsid w:val="004465ED"/>
    <w:rsid w:val="00451CD6"/>
    <w:rsid w:val="004603E0"/>
    <w:rsid w:val="00464E2E"/>
    <w:rsid w:val="0047210C"/>
    <w:rsid w:val="004762CE"/>
    <w:rsid w:val="00486D1C"/>
    <w:rsid w:val="004B160C"/>
    <w:rsid w:val="004B30E6"/>
    <w:rsid w:val="004C3C4D"/>
    <w:rsid w:val="004D527E"/>
    <w:rsid w:val="004E1069"/>
    <w:rsid w:val="004E38C1"/>
    <w:rsid w:val="004E5F9B"/>
    <w:rsid w:val="004F2B7B"/>
    <w:rsid w:val="004F313A"/>
    <w:rsid w:val="004F6FD1"/>
    <w:rsid w:val="00502994"/>
    <w:rsid w:val="00502DFB"/>
    <w:rsid w:val="00513CAC"/>
    <w:rsid w:val="00532B4C"/>
    <w:rsid w:val="00561DF6"/>
    <w:rsid w:val="00563588"/>
    <w:rsid w:val="00567A1A"/>
    <w:rsid w:val="00580A3D"/>
    <w:rsid w:val="005866EA"/>
    <w:rsid w:val="00592674"/>
    <w:rsid w:val="00592D64"/>
    <w:rsid w:val="005B10E0"/>
    <w:rsid w:val="005B20AE"/>
    <w:rsid w:val="005C584E"/>
    <w:rsid w:val="005C5DCD"/>
    <w:rsid w:val="005D5D11"/>
    <w:rsid w:val="005E7372"/>
    <w:rsid w:val="005F1279"/>
    <w:rsid w:val="005F445C"/>
    <w:rsid w:val="005F51D7"/>
    <w:rsid w:val="005F6470"/>
    <w:rsid w:val="00633864"/>
    <w:rsid w:val="0063678E"/>
    <w:rsid w:val="0065060A"/>
    <w:rsid w:val="00652ABA"/>
    <w:rsid w:val="00654E35"/>
    <w:rsid w:val="006613DD"/>
    <w:rsid w:val="006626C3"/>
    <w:rsid w:val="00665859"/>
    <w:rsid w:val="0067331B"/>
    <w:rsid w:val="00675E5F"/>
    <w:rsid w:val="006947F8"/>
    <w:rsid w:val="006A0D6A"/>
    <w:rsid w:val="006A1A77"/>
    <w:rsid w:val="006B767A"/>
    <w:rsid w:val="006C38FB"/>
    <w:rsid w:val="006C3B18"/>
    <w:rsid w:val="006F348D"/>
    <w:rsid w:val="00701035"/>
    <w:rsid w:val="00703893"/>
    <w:rsid w:val="00704D92"/>
    <w:rsid w:val="0071039C"/>
    <w:rsid w:val="007159CA"/>
    <w:rsid w:val="00715E62"/>
    <w:rsid w:val="00727941"/>
    <w:rsid w:val="00744A8B"/>
    <w:rsid w:val="007657C1"/>
    <w:rsid w:val="00765A60"/>
    <w:rsid w:val="00774C9E"/>
    <w:rsid w:val="0078046A"/>
    <w:rsid w:val="00784833"/>
    <w:rsid w:val="007965CB"/>
    <w:rsid w:val="0079722F"/>
    <w:rsid w:val="007A4173"/>
    <w:rsid w:val="007A6552"/>
    <w:rsid w:val="007B42E0"/>
    <w:rsid w:val="007C18BA"/>
    <w:rsid w:val="007C2D7B"/>
    <w:rsid w:val="007C53C4"/>
    <w:rsid w:val="007C7503"/>
    <w:rsid w:val="007F2911"/>
    <w:rsid w:val="007F7034"/>
    <w:rsid w:val="00800A0D"/>
    <w:rsid w:val="00826D76"/>
    <w:rsid w:val="008517A9"/>
    <w:rsid w:val="008523F1"/>
    <w:rsid w:val="00852962"/>
    <w:rsid w:val="008750C9"/>
    <w:rsid w:val="00875379"/>
    <w:rsid w:val="00882C5A"/>
    <w:rsid w:val="00891ABE"/>
    <w:rsid w:val="00897498"/>
    <w:rsid w:val="008A0592"/>
    <w:rsid w:val="008A2A9B"/>
    <w:rsid w:val="008A50B9"/>
    <w:rsid w:val="008B4492"/>
    <w:rsid w:val="008B4C0A"/>
    <w:rsid w:val="008B7720"/>
    <w:rsid w:val="008C2060"/>
    <w:rsid w:val="008C54BF"/>
    <w:rsid w:val="008D240A"/>
    <w:rsid w:val="008E2292"/>
    <w:rsid w:val="008E4307"/>
    <w:rsid w:val="00904184"/>
    <w:rsid w:val="00904AD4"/>
    <w:rsid w:val="00912B09"/>
    <w:rsid w:val="00936F34"/>
    <w:rsid w:val="00942CCB"/>
    <w:rsid w:val="00963918"/>
    <w:rsid w:val="009648F2"/>
    <w:rsid w:val="009736EA"/>
    <w:rsid w:val="009773E3"/>
    <w:rsid w:val="00981DFB"/>
    <w:rsid w:val="00993C85"/>
    <w:rsid w:val="009A09DE"/>
    <w:rsid w:val="009A4AFE"/>
    <w:rsid w:val="009A4D96"/>
    <w:rsid w:val="009B3C4B"/>
    <w:rsid w:val="009B7416"/>
    <w:rsid w:val="009C3205"/>
    <w:rsid w:val="009E2D62"/>
    <w:rsid w:val="009E762F"/>
    <w:rsid w:val="009F2578"/>
    <w:rsid w:val="009F6923"/>
    <w:rsid w:val="00A21545"/>
    <w:rsid w:val="00A234D4"/>
    <w:rsid w:val="00A36B33"/>
    <w:rsid w:val="00A413FD"/>
    <w:rsid w:val="00A5473E"/>
    <w:rsid w:val="00A774EA"/>
    <w:rsid w:val="00A94E1F"/>
    <w:rsid w:val="00A97745"/>
    <w:rsid w:val="00AC4351"/>
    <w:rsid w:val="00AC5302"/>
    <w:rsid w:val="00AD4367"/>
    <w:rsid w:val="00AE0672"/>
    <w:rsid w:val="00AE4899"/>
    <w:rsid w:val="00B0034A"/>
    <w:rsid w:val="00B03DAE"/>
    <w:rsid w:val="00B0784B"/>
    <w:rsid w:val="00B10CDB"/>
    <w:rsid w:val="00B13679"/>
    <w:rsid w:val="00B1789F"/>
    <w:rsid w:val="00B238F8"/>
    <w:rsid w:val="00B2741C"/>
    <w:rsid w:val="00B47966"/>
    <w:rsid w:val="00B54BC4"/>
    <w:rsid w:val="00B9098A"/>
    <w:rsid w:val="00BA6236"/>
    <w:rsid w:val="00BC69E5"/>
    <w:rsid w:val="00BE4040"/>
    <w:rsid w:val="00C10ED3"/>
    <w:rsid w:val="00C15FC3"/>
    <w:rsid w:val="00C32946"/>
    <w:rsid w:val="00C347F2"/>
    <w:rsid w:val="00C43174"/>
    <w:rsid w:val="00C44439"/>
    <w:rsid w:val="00C6454D"/>
    <w:rsid w:val="00C6763C"/>
    <w:rsid w:val="00C74B79"/>
    <w:rsid w:val="00C82AE3"/>
    <w:rsid w:val="00C87F80"/>
    <w:rsid w:val="00C96EEA"/>
    <w:rsid w:val="00CA3057"/>
    <w:rsid w:val="00CA3F4C"/>
    <w:rsid w:val="00CA5953"/>
    <w:rsid w:val="00CF06D8"/>
    <w:rsid w:val="00D0090A"/>
    <w:rsid w:val="00D0260B"/>
    <w:rsid w:val="00D07AE8"/>
    <w:rsid w:val="00D11A47"/>
    <w:rsid w:val="00D1322D"/>
    <w:rsid w:val="00D213BC"/>
    <w:rsid w:val="00D239D0"/>
    <w:rsid w:val="00D42FFE"/>
    <w:rsid w:val="00D47886"/>
    <w:rsid w:val="00D47953"/>
    <w:rsid w:val="00D5331B"/>
    <w:rsid w:val="00D5674B"/>
    <w:rsid w:val="00D61232"/>
    <w:rsid w:val="00D71A45"/>
    <w:rsid w:val="00D7354B"/>
    <w:rsid w:val="00D73F5F"/>
    <w:rsid w:val="00D75EF9"/>
    <w:rsid w:val="00D911DE"/>
    <w:rsid w:val="00DA75A3"/>
    <w:rsid w:val="00DD0B95"/>
    <w:rsid w:val="00DD14CD"/>
    <w:rsid w:val="00DD2E0E"/>
    <w:rsid w:val="00DE0DDC"/>
    <w:rsid w:val="00DF05C2"/>
    <w:rsid w:val="00E012C2"/>
    <w:rsid w:val="00E45982"/>
    <w:rsid w:val="00E64161"/>
    <w:rsid w:val="00E7280E"/>
    <w:rsid w:val="00E87AAE"/>
    <w:rsid w:val="00E970C0"/>
    <w:rsid w:val="00EA60CB"/>
    <w:rsid w:val="00EA6B59"/>
    <w:rsid w:val="00EC58AD"/>
    <w:rsid w:val="00ED583B"/>
    <w:rsid w:val="00EE10E8"/>
    <w:rsid w:val="00EE55D3"/>
    <w:rsid w:val="00F02DF2"/>
    <w:rsid w:val="00F23173"/>
    <w:rsid w:val="00F24CC0"/>
    <w:rsid w:val="00F31FBC"/>
    <w:rsid w:val="00F5249B"/>
    <w:rsid w:val="00F54BBA"/>
    <w:rsid w:val="00F57581"/>
    <w:rsid w:val="00F62553"/>
    <w:rsid w:val="00F70072"/>
    <w:rsid w:val="00F76739"/>
    <w:rsid w:val="00F90C6C"/>
    <w:rsid w:val="00F94FB7"/>
    <w:rsid w:val="00FA048D"/>
    <w:rsid w:val="00FB48C0"/>
    <w:rsid w:val="00FB6100"/>
    <w:rsid w:val="00FE1639"/>
    <w:rsid w:val="00FE23D8"/>
    <w:rsid w:val="00FF1ABC"/>
    <w:rsid w:val="00FF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450F1"/>
  <w15:chartTrackingRefBased/>
  <w15:docId w15:val="{B9F8904C-DD13-417B-8302-29DD1A60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re">
    <w:name w:val="Title"/>
    <w:basedOn w:val="Normal"/>
    <w:next w:val="Normal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TitreCar">
    <w:name w:val="Titre Car"/>
    <w:basedOn w:val="Policepardfaut"/>
    <w:link w:val="Titre"/>
    <w:uiPriority w:val="10"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numPr>
        <w:ilvl w:val="1"/>
      </w:num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paragraph" w:styleId="Sansinterligne">
    <w:name w:val="No Spacing"/>
    <w:link w:val="SansinterligneCar"/>
    <w:uiPriority w:val="1"/>
    <w:qFormat/>
    <w:rsid w:val="00451CD6"/>
    <w:pPr>
      <w:spacing w:after="0" w:line="240" w:lineRule="auto"/>
    </w:pPr>
    <w:rPr>
      <w:rFonts w:ascii="Marianne" w:hAnsi="Marianne"/>
      <w:sz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tionCar">
    <w:name w:val="Citation Car"/>
    <w:basedOn w:val="Policepardfaut"/>
    <w:link w:val="Citation"/>
    <w:uiPriority w:val="29"/>
    <w:rsid w:val="00055BC9"/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caps w:val="0"/>
      <w:smallCaps/>
      <w:spacing w:val="7"/>
      <w:sz w:val="21"/>
      <w:szCs w:val="2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rsid w:val="009C320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EA6B5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EA6B59"/>
    <w:rPr>
      <w:vertAlign w:val="superscript"/>
    </w:rPr>
  </w:style>
  <w:style w:type="paragraph" w:styleId="Corpsdetexte2">
    <w:name w:val="Body Text 2"/>
    <w:basedOn w:val="Normal"/>
    <w:link w:val="Corpsdetexte2Car"/>
    <w:unhideWhenUsed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character" w:styleId="Textedelespacerserv">
    <w:name w:val="Placeholder Text"/>
    <w:basedOn w:val="Policepardfaut"/>
    <w:uiPriority w:val="99"/>
    <w:semiHidden/>
    <w:rsid w:val="007A4173"/>
    <w:rPr>
      <w:color w:val="808080"/>
    </w:rPr>
  </w:style>
  <w:style w:type="table" w:styleId="Grilledutableau">
    <w:name w:val="Table Grid"/>
    <w:basedOn w:val="TableauNormal"/>
    <w:uiPriority w:val="59"/>
    <w:rsid w:val="007C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pPr>
      <w:spacing w:after="0" w:line="240" w:lineRule="auto"/>
    </w:pPr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C69E5"/>
  </w:style>
  <w:style w:type="paragraph" w:styleId="Corpsdetexte3">
    <w:name w:val="Body Text 3"/>
    <w:basedOn w:val="Normal"/>
    <w:link w:val="Corpsdetexte3Car"/>
    <w:uiPriority w:val="99"/>
    <w:semiHidden/>
    <w:unhideWhenUsed/>
    <w:rsid w:val="00BC69E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C69E5"/>
    <w:rPr>
      <w:sz w:val="16"/>
      <w:szCs w:val="16"/>
    </w:rPr>
  </w:style>
  <w:style w:type="table" w:styleId="TableauListe2-Accentuation4">
    <w:name w:val="List Table 2 Accent 4"/>
    <w:basedOn w:val="TableauNormal"/>
    <w:uiPriority w:val="47"/>
    <w:rsid w:val="00F31FBC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13CAC"/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13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nicolini\Documents\Mod&#232;les%20Office%20personnalis&#233;s\2020_MAINT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tatus xmlns="http://schemas.microsoft.com/sharepoint/v3/fields">Non commencé</_Statu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0AF255A15DE341A67A78A49DAB29E2" ma:contentTypeVersion="2" ma:contentTypeDescription="Crée un document." ma:contentTypeScope="" ma:versionID="fcfb42a01af99926616f6ce1cad3a03f">
  <xsd:schema xmlns:xsd="http://www.w3.org/2001/XMLSchema" xmlns:xs="http://www.w3.org/2001/XMLSchema" xmlns:p="http://schemas.microsoft.com/office/2006/metadata/properties" xmlns:ns2="http://schemas.microsoft.com/sharepoint/v3/fields" xmlns:ns3="0de6f429-dc8e-4324-b759-3c745293eb41" targetNamespace="http://schemas.microsoft.com/office/2006/metadata/properties" ma:root="true" ma:fieldsID="3cdb55f439b0856a7b7140dd41cdfea9" ns2:_="" ns3:_="">
    <xsd:import namespace="http://schemas.microsoft.com/sharepoint/v3/fields"/>
    <xsd:import namespace="0de6f429-dc8e-4324-b759-3c745293eb41"/>
    <xsd:element name="properties">
      <xsd:complexType>
        <xsd:sequence>
          <xsd:element name="documentManagement">
            <xsd:complexType>
              <xsd:all>
                <xsd:element ref="ns2:_Statu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8" nillable="true" ma:displayName="État" ma:default="Non commencé" ma:internalName="_Status">
      <xsd:simpleType>
        <xsd:union memberTypes="dms:Text">
          <xsd:simpleType>
            <xsd:restriction base="dms:Choice">
              <xsd:enumeration value="Non commencé"/>
              <xsd:enumeration value="Brouillon"/>
              <xsd:enumeration value="Révisé"/>
              <xsd:enumeration value="Planifié"/>
              <xsd:enumeration value="Publié"/>
              <xsd:enumeration value="Final"/>
              <xsd:enumeration value="Date d'expiration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e6f429-dc8e-4324-b759-3c745293eb4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 ma:index="9" ma:displayName="Commentaire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État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F8D40EB-46D0-4A0A-9609-9294A26B55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C5847B-ACD4-48D2-A7D9-CD3C58DC3D8D}">
  <ds:schemaRefs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documentManagement/types"/>
    <ds:schemaRef ds:uri="0de6f429-dc8e-4324-b759-3c745293eb41"/>
    <ds:schemaRef ds:uri="http://schemas.microsoft.com/sharepoint/v3/field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1D8453D-DBF9-4D60-BCC9-6E2262AFD6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0de6f429-dc8e-4324-b759-3c745293eb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5CEA17E-9EC0-42EF-A9E9-1B9D1767D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2020_MAINT.dotx</Template>
  <TotalTime>13</TotalTime>
  <Pages>4</Pages>
  <Words>224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cp:keywords/>
  <dc:description/>
  <cp:lastModifiedBy>CAPANACCIA Frederic AGENT TECH PRIN 2</cp:lastModifiedBy>
  <cp:revision>8</cp:revision>
  <dcterms:created xsi:type="dcterms:W3CDTF">2021-08-26T08:01:00Z</dcterms:created>
  <dcterms:modified xsi:type="dcterms:W3CDTF">2025-05-13T14:42:00Z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0x010100D60AF255A15DE341A67A78A49DAB29E2</vt:lpwstr>
  </property>
</Properties>
</file>